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sz w:val="28"/>
        </w:rPr>
        <w:t xml:space="preserve">Житель с. Великая Губа предстанет перед судом за </w:t>
      </w:r>
      <w:r>
        <w:rPr>
          <w:rFonts w:ascii="Times New Roman" w:hAnsi="Times New Roman"/>
          <w:sz w:val="28"/>
        </w:rPr>
        <w:t>избиение</w:t>
      </w:r>
      <w:r>
        <w:rPr>
          <w:rFonts w:ascii="Times New Roman" w:hAnsi="Times New Roman"/>
          <w:sz w:val="28"/>
        </w:rPr>
        <w:t xml:space="preserve"> односельчанк</w:t>
      </w:r>
      <w:r>
        <w:rPr>
          <w:rFonts w:ascii="Times New Roman" w:hAnsi="Times New Roman"/>
          <w:sz w:val="28"/>
        </w:rPr>
        <w:t>и</w:t>
      </w:r>
    </w:p>
    <w:p w14:paraId="02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Прокуратурой Медвежьегорского района утвержден обвинительный акт по уголовному делу в отношении 37-летнего жителя с. Великая Губа по ч.1 ст.112 Уголовного кодекса РФ (умышленное причинение средней тяжести вреда здоровью).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Согласно материалам уголовного дела в один из дней в январе этого года не работающий состоящий на учете у врача-нарколога мужчина решил проучить 60-летнюю сменщицу своей сожительницы за то, что она не вышла на работу.</w:t>
      </w: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Пребывая в состоянии алкогольного опьянения, обвиняемый ворвался в дом пенсионерки, схватил потерпевшую за волосы и нанес несколько ударов по голове, причинив телесные повреждения, квалифицированные как средней тяжести вред здоровью.</w:t>
      </w:r>
    </w:p>
    <w:p w14:paraId="06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Уголовное дело направлено для рассмотрения мировому судье.</w:t>
      </w:r>
    </w:p>
    <w:p w14:paraId="07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уголовным законом за данное преступление может быть назначено наказание вплоть до лишени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я свободы на срок </w:t>
      </w:r>
      <w:r>
        <w:rPr>
          <w:rFonts w:ascii="Times New Roman" w:hAnsi="Times New Roman"/>
          <w:sz w:val="28"/>
        </w:rPr>
        <w:t>три</w:t>
      </w:r>
      <w:r>
        <w:rPr>
          <w:rFonts w:ascii="Times New Roman" w:hAnsi="Times New Roman"/>
          <w:sz w:val="28"/>
        </w:rPr>
        <w:t xml:space="preserve"> года.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2025-11-10T09:43:00Z</dcterms:created>
  <dcterms:modified xsi:type="dcterms:W3CDTF">2025-12-13T14:10:18Z</dcterms:modified>
</cp:coreProperties>
</file>