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DBA65" w14:textId="6D16B915" w:rsidR="0079290E" w:rsidRDefault="005379E8" w:rsidP="00284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Житель Медвежьегорского района осужден за незаконную рубку лесных насаждений</w:t>
      </w:r>
    </w:p>
    <w:p w14:paraId="307ACAD7" w14:textId="601E8906" w:rsidR="005379E8" w:rsidRDefault="005379E8" w:rsidP="002845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7B9D39" w14:textId="0DCEF931" w:rsidR="005379E8" w:rsidRDefault="005379E8" w:rsidP="00284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Медвежьегорского района поддержано государственное обвинение по уголовному делу в отношении 55-летнего местного жителя, осужденного по ч.3 ст.260 </w:t>
      </w:r>
      <w:r w:rsidR="00E90CFB">
        <w:rPr>
          <w:rFonts w:ascii="Times New Roman" w:hAnsi="Times New Roman" w:cs="Times New Roman"/>
          <w:sz w:val="28"/>
          <w:szCs w:val="28"/>
        </w:rPr>
        <w:t>Уголовного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(незаконная рубка лесных насаждений, совершенная в особо крупном размере).</w:t>
      </w:r>
    </w:p>
    <w:p w14:paraId="583A7556" w14:textId="77777777" w:rsidR="00284585" w:rsidRDefault="00284585" w:rsidP="00284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93B93" w14:textId="6B472A63" w:rsidR="00107867" w:rsidRDefault="005379E8" w:rsidP="00284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марте 2025 года ранее не имевший проблем с законом обвиняемый в целях заготовки дров с использованием бензопилы незаконно спилил произраставшие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Великогубского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в Медвежьегорском районе 17 деревьев породы береза и </w:t>
      </w:r>
      <w:r w:rsidR="00335A23">
        <w:rPr>
          <w:rFonts w:ascii="Times New Roman" w:hAnsi="Times New Roman" w:cs="Times New Roman"/>
          <w:sz w:val="28"/>
          <w:szCs w:val="28"/>
        </w:rPr>
        <w:t>осина</w:t>
      </w:r>
      <w:r>
        <w:rPr>
          <w:rFonts w:ascii="Times New Roman" w:hAnsi="Times New Roman" w:cs="Times New Roman"/>
          <w:sz w:val="28"/>
          <w:szCs w:val="28"/>
        </w:rPr>
        <w:t xml:space="preserve">, объемом свыше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которые на арендованном тракторе вывез на территорию своего домовладения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Ламбасручей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Медвежьегорского района, причинив ущерб лесному фонду в размере </w:t>
      </w:r>
      <w:r w:rsidR="00107867">
        <w:rPr>
          <w:rFonts w:ascii="Times New Roman" w:hAnsi="Times New Roman" w:cs="Times New Roman"/>
          <w:sz w:val="28"/>
          <w:szCs w:val="28"/>
        </w:rPr>
        <w:t>свыше 600 тыс. руб.</w:t>
      </w:r>
    </w:p>
    <w:p w14:paraId="00484B96" w14:textId="77777777" w:rsidR="00284585" w:rsidRDefault="00284585" w:rsidP="00284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F31FD" w14:textId="468157A2" w:rsidR="005379E8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Преступление было выявлено </w:t>
      </w:r>
      <w:r w:rsidR="002F6299">
        <w:rPr>
          <w:rFonts w:ascii="Times New Roman" w:hAnsi="Times New Roman" w:cs="Times New Roman"/>
          <w:sz w:val="28"/>
          <w:szCs w:val="28"/>
        </w:rPr>
        <w:t>лесничими</w:t>
      </w:r>
      <w:r>
        <w:rPr>
          <w:rFonts w:ascii="Times New Roman" w:hAnsi="Times New Roman" w:cs="Times New Roman"/>
          <w:sz w:val="28"/>
          <w:szCs w:val="28"/>
        </w:rPr>
        <w:t xml:space="preserve">, нарушитель установлен в </w:t>
      </w:r>
      <w:r w:rsidR="002057F7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сотрудниками полиции оперативно-розыскных мероприятий</w:t>
      </w:r>
      <w:r w:rsidR="005379E8">
        <w:rPr>
          <w:rFonts w:ascii="Times New Roman" w:hAnsi="Times New Roman" w:cs="Times New Roman"/>
          <w:sz w:val="28"/>
          <w:szCs w:val="28"/>
        </w:rPr>
        <w:t>.</w:t>
      </w:r>
    </w:p>
    <w:p w14:paraId="5022520C" w14:textId="70887761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и судебного следствия мужчина признал вину и способствовал расследованию, частично возместил причиненный преступлением ущерб.</w:t>
      </w:r>
    </w:p>
    <w:p w14:paraId="3E58C5CB" w14:textId="77777777" w:rsidR="00284585" w:rsidRDefault="00284585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60D01B" w14:textId="408522E4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он признан виновным с назначением наказания в виде лишения свободы на срок 1 год 6 месяцев с испытательным сроком 1 год.</w:t>
      </w:r>
    </w:p>
    <w:p w14:paraId="4E984F62" w14:textId="114A5151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судом удовлетворен гражданский иск ГКУ РК «Медвежьегорско</w:t>
      </w:r>
      <w:r w:rsidR="002057F7">
        <w:rPr>
          <w:rFonts w:ascii="Times New Roman" w:hAnsi="Times New Roman" w:cs="Times New Roman"/>
          <w:sz w:val="28"/>
          <w:szCs w:val="28"/>
        </w:rPr>
        <w:t>е центральное</w:t>
      </w:r>
      <w:r>
        <w:rPr>
          <w:rFonts w:ascii="Times New Roman" w:hAnsi="Times New Roman" w:cs="Times New Roman"/>
          <w:sz w:val="28"/>
          <w:szCs w:val="28"/>
        </w:rPr>
        <w:t xml:space="preserve"> лесничеств</w:t>
      </w:r>
      <w:r w:rsidR="002057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» о взыскании с осужденного причиненного преступлением ущерба. </w:t>
      </w:r>
    </w:p>
    <w:p w14:paraId="4C8C4D5A" w14:textId="7F4DA272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исполнения судебного решения судом наложен арест на изъятое в ходе расследования имущество виновного</w:t>
      </w:r>
      <w:r w:rsidR="002057F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катер</w:t>
      </w:r>
      <w:r w:rsidR="002057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два лодочных мотора.</w:t>
      </w:r>
    </w:p>
    <w:p w14:paraId="6C167524" w14:textId="6B0BB997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057F7">
        <w:rPr>
          <w:rFonts w:ascii="Times New Roman" w:hAnsi="Times New Roman" w:cs="Times New Roman"/>
          <w:sz w:val="28"/>
          <w:szCs w:val="28"/>
        </w:rPr>
        <w:t>на основании ст. 10</w:t>
      </w:r>
      <w:r w:rsidR="00E90CFB">
        <w:rPr>
          <w:rFonts w:ascii="Times New Roman" w:hAnsi="Times New Roman" w:cs="Times New Roman"/>
          <w:sz w:val="28"/>
          <w:szCs w:val="28"/>
        </w:rPr>
        <w:t>4</w:t>
      </w:r>
      <w:r w:rsidR="002057F7">
        <w:rPr>
          <w:rFonts w:ascii="Times New Roman" w:hAnsi="Times New Roman" w:cs="Times New Roman"/>
          <w:sz w:val="28"/>
          <w:szCs w:val="28"/>
        </w:rPr>
        <w:t xml:space="preserve">.1 </w:t>
      </w:r>
      <w:r w:rsidR="00E90CFB">
        <w:rPr>
          <w:rFonts w:ascii="Times New Roman" w:hAnsi="Times New Roman" w:cs="Times New Roman"/>
          <w:sz w:val="28"/>
          <w:szCs w:val="28"/>
        </w:rPr>
        <w:t xml:space="preserve">Уголовного кодекса РФ </w:t>
      </w:r>
      <w:r>
        <w:rPr>
          <w:rFonts w:ascii="Times New Roman" w:hAnsi="Times New Roman" w:cs="Times New Roman"/>
          <w:sz w:val="28"/>
          <w:szCs w:val="28"/>
        </w:rPr>
        <w:t>конфискована и обращена в доход государства бензопила осужденного, признанная орудием преступления.</w:t>
      </w:r>
    </w:p>
    <w:p w14:paraId="5AFB6FAB" w14:textId="77777777" w:rsidR="00284585" w:rsidRDefault="00284585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394BD" w14:textId="77777777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349BAE" w14:textId="3C857EDE" w:rsidR="00107867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80AB0" w14:textId="157AC238" w:rsidR="00107867" w:rsidRPr="005379E8" w:rsidRDefault="00107867" w:rsidP="00284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7867" w:rsidRPr="0053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FE"/>
    <w:rsid w:val="000B4331"/>
    <w:rsid w:val="00107867"/>
    <w:rsid w:val="002057F7"/>
    <w:rsid w:val="00284585"/>
    <w:rsid w:val="002F6299"/>
    <w:rsid w:val="00335A23"/>
    <w:rsid w:val="005379E8"/>
    <w:rsid w:val="00632DFE"/>
    <w:rsid w:val="0079290E"/>
    <w:rsid w:val="00E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DD61"/>
  <w15:chartTrackingRefBased/>
  <w15:docId w15:val="{845CCCB8-AF7B-4A87-ABDA-EB358241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2025-09-15T14:20:00Z</dcterms:created>
  <dcterms:modified xsi:type="dcterms:W3CDTF">2025-09-21T12:11:00Z</dcterms:modified>
</cp:coreProperties>
</file>