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87E95" w14:textId="696E0258" w:rsidR="001E5B8D" w:rsidRDefault="00506BAB" w:rsidP="00506B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 w:rsidRPr="00506BAB">
        <w:rPr>
          <w:rFonts w:ascii="Times New Roman" w:hAnsi="Times New Roman" w:cs="Times New Roman"/>
          <w:sz w:val="28"/>
          <w:szCs w:val="28"/>
        </w:rPr>
        <w:t>В Медвежьегорском районе женщина осуждена за хищение денежных средств у сына</w:t>
      </w:r>
    </w:p>
    <w:p w14:paraId="3C5CE5FA" w14:textId="52EF72E6" w:rsidR="00506BAB" w:rsidRDefault="00506BAB" w:rsidP="00506B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17BB8B" w14:textId="10118F81" w:rsidR="00506BAB" w:rsidRDefault="00506BAB" w:rsidP="00506B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Прокуратурой Медвежьегорского района поддержано государственное обвинение по уголовному делу в отношении 49-летней жительницы г. Медвежьегорска, осужденной по ч.4 ст.159 У</w:t>
      </w:r>
      <w:r w:rsidR="001B3F24">
        <w:rPr>
          <w:rFonts w:ascii="Times New Roman" w:hAnsi="Times New Roman" w:cs="Times New Roman"/>
          <w:sz w:val="28"/>
          <w:szCs w:val="28"/>
        </w:rPr>
        <w:t>головного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РФ (мошенничество, то есть хищение чужого имущества путем обмана, совершенное в особо крупном размере).</w:t>
      </w:r>
    </w:p>
    <w:p w14:paraId="5C2E2D7A" w14:textId="72939502" w:rsidR="00506BAB" w:rsidRDefault="00506BAB" w:rsidP="00506B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762A97" w14:textId="7BA81184" w:rsidR="00506BAB" w:rsidRDefault="00506BAB" w:rsidP="00506B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Судом установлено, что обвиняемая, пользуясь переданной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сыном банковской картой, подключила ее </w:t>
      </w:r>
      <w:r w:rsidR="00B814C5">
        <w:rPr>
          <w:rFonts w:ascii="Times New Roman" w:hAnsi="Times New Roman" w:cs="Times New Roman"/>
          <w:sz w:val="28"/>
          <w:szCs w:val="28"/>
        </w:rPr>
        <w:t xml:space="preserve">банковский счет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B814C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мобильному банку</w:t>
      </w:r>
      <w:r w:rsidR="00B814C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после чего в период с октября 2023 года по май 2024 года тайно оформила более 10 кредитов на общую сумму свыше 1 млн. 340 тыс. руб., которыми распорядилась по своему усмотрению.</w:t>
      </w:r>
    </w:p>
    <w:p w14:paraId="5F32A6E0" w14:textId="7A2D4908" w:rsidR="00506BAB" w:rsidRDefault="00506BAB" w:rsidP="00506B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 наличии указанной задолженности потерпевший узнал</w:t>
      </w:r>
      <w:r w:rsidR="00B814C5">
        <w:rPr>
          <w:rFonts w:ascii="Times New Roman" w:hAnsi="Times New Roman" w:cs="Times New Roman"/>
          <w:sz w:val="28"/>
          <w:szCs w:val="28"/>
        </w:rPr>
        <w:t xml:space="preserve"> спустя длительное время</w:t>
      </w:r>
      <w:r>
        <w:rPr>
          <w:rFonts w:ascii="Times New Roman" w:hAnsi="Times New Roman" w:cs="Times New Roman"/>
          <w:sz w:val="28"/>
          <w:szCs w:val="28"/>
        </w:rPr>
        <w:t xml:space="preserve"> после блокировки остальных открытых на его имя банковских счетов, после чего обратился с заявлением в полицию.</w:t>
      </w:r>
    </w:p>
    <w:p w14:paraId="22C858F3" w14:textId="3925AB50" w:rsidR="00506BAB" w:rsidRDefault="00506BAB" w:rsidP="00506B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7529E1E5" w14:textId="626C3D8E" w:rsidR="00506BAB" w:rsidRDefault="00506BAB" w:rsidP="00506B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данному факту было возбуждено уголовное дело. В ходе предварительного и судебного следствия же</w:t>
      </w:r>
      <w:r w:rsidR="00B814C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щина признала вину, частично возместила причиненный преступлением ущерб.</w:t>
      </w:r>
    </w:p>
    <w:p w14:paraId="63C5CB54" w14:textId="10BB32D7" w:rsidR="00506BAB" w:rsidRDefault="00506BAB" w:rsidP="00506B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89A179A" w14:textId="41B705CD" w:rsidR="00506BAB" w:rsidRDefault="00506BAB" w:rsidP="00506B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Медвежьегорским районным судом она признана виновной с назначением в соответствии с позицией государственного обвинителя наказания в виде лишения свободы на срок 4 года условно с испытательным сроком 4 года.</w:t>
      </w:r>
    </w:p>
    <w:p w14:paraId="7CD0BEA3" w14:textId="7DD0829F" w:rsidR="00506BAB" w:rsidRDefault="00506BAB" w:rsidP="00506B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Данное наказание осужденной предстоит отбывать под контролем уголовно-исполнительной инспекции, ей запрещено изменять место жительства без согласования с инспекцией, </w:t>
      </w:r>
      <w:r w:rsidR="00B814C5">
        <w:rPr>
          <w:rFonts w:ascii="Times New Roman" w:hAnsi="Times New Roman" w:cs="Times New Roman"/>
          <w:sz w:val="28"/>
          <w:szCs w:val="28"/>
        </w:rPr>
        <w:t>на нее</w:t>
      </w:r>
      <w:r>
        <w:rPr>
          <w:rFonts w:ascii="Times New Roman" w:hAnsi="Times New Roman" w:cs="Times New Roman"/>
          <w:sz w:val="28"/>
          <w:szCs w:val="28"/>
        </w:rPr>
        <w:t xml:space="preserve"> также возложена обязанность проходить регистрацию в данном органе.</w:t>
      </w:r>
    </w:p>
    <w:p w14:paraId="633CCB22" w14:textId="77777777" w:rsidR="00506BAB" w:rsidRDefault="00506BAB" w:rsidP="00506B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665BF8" w14:textId="0CBAF726" w:rsidR="00506BAB" w:rsidRPr="00506BAB" w:rsidRDefault="00506BAB" w:rsidP="00506B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506BAB" w:rsidRPr="00506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C0A"/>
    <w:rsid w:val="001B3F24"/>
    <w:rsid w:val="001E5B8D"/>
    <w:rsid w:val="00506BAB"/>
    <w:rsid w:val="00B814C5"/>
    <w:rsid w:val="00FC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BA51"/>
  <w15:chartTrackingRefBased/>
  <w15:docId w15:val="{5FDBB581-A476-4BA2-A4D5-1423C273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2025-09-19T12:35:00Z</dcterms:created>
  <dcterms:modified xsi:type="dcterms:W3CDTF">2025-09-21T12:10:00Z</dcterms:modified>
</cp:coreProperties>
</file>