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6" w:rsidRPr="00D67606" w:rsidRDefault="00D67606" w:rsidP="00D67606">
      <w:pPr>
        <w:pStyle w:val="a3"/>
        <w:shd w:val="clear" w:color="auto" w:fill="FFFFFF"/>
        <w:spacing w:before="0" w:beforeAutospacing="0"/>
        <w:jc w:val="both"/>
      </w:pPr>
      <w:r w:rsidRPr="00D67606">
        <w:rPr>
          <w:sz w:val="28"/>
          <w:szCs w:val="28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67606">
        <w:rPr>
          <w:sz w:val="28"/>
          <w:szCs w:val="28"/>
        </w:rPr>
        <w:t>психоактивных</w:t>
      </w:r>
      <w:proofErr w:type="spellEnd"/>
      <w:r w:rsidRPr="00D67606">
        <w:rPr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D67606">
        <w:rPr>
          <w:sz w:val="28"/>
          <w:szCs w:val="28"/>
        </w:rPr>
        <w:t>психоактивные</w:t>
      </w:r>
      <w:proofErr w:type="spellEnd"/>
      <w:r w:rsidRPr="00D67606">
        <w:rPr>
          <w:sz w:val="28"/>
          <w:szCs w:val="28"/>
        </w:rPr>
        <w:t xml:space="preserve"> вещества предусмотрена административная ответственность.</w:t>
      </w:r>
    </w:p>
    <w:p w:rsidR="00D67606" w:rsidRPr="00D67606" w:rsidRDefault="00D67606" w:rsidP="00D67606">
      <w:pPr>
        <w:pStyle w:val="a3"/>
        <w:shd w:val="clear" w:color="auto" w:fill="FFFFFF"/>
        <w:spacing w:before="0" w:beforeAutospacing="0"/>
        <w:jc w:val="both"/>
      </w:pPr>
      <w:r w:rsidRPr="00D67606">
        <w:rPr>
          <w:sz w:val="28"/>
          <w:szCs w:val="28"/>
        </w:rPr>
        <w:t>Для граждан это может обернуться наложением административного штрафа в размере от четырех тысяч до пяти тысяч рублей либо административным арестом на срок до пятнадцати суток.</w:t>
      </w:r>
    </w:p>
    <w:p w:rsidR="00D67606" w:rsidRPr="00D67606" w:rsidRDefault="00D67606" w:rsidP="00D67606">
      <w:pPr>
        <w:pStyle w:val="a3"/>
        <w:shd w:val="clear" w:color="auto" w:fill="FFFFFF"/>
        <w:spacing w:before="0" w:beforeAutospacing="0"/>
        <w:jc w:val="both"/>
      </w:pPr>
      <w:r w:rsidRPr="00D67606">
        <w:rPr>
          <w:sz w:val="28"/>
          <w:szCs w:val="28"/>
        </w:rPr>
        <w:t>Если же наркотики употребил иностранный гражданин или лицо без гражданства, то помимо штрафа в размере от четырех тысяч до пяти тысяч рублей, по решению суда его выдворят за пределы Российской Федерации либо наложат админис</w:t>
      </w:r>
      <w:bookmarkStart w:id="0" w:name="_GoBack"/>
      <w:bookmarkEnd w:id="0"/>
      <w:r w:rsidRPr="00D67606">
        <w:rPr>
          <w:sz w:val="28"/>
          <w:szCs w:val="28"/>
        </w:rPr>
        <w:t>тративный арест на срок до пятнадцати суток с последующим выдворением за пределы страны.</w:t>
      </w:r>
    </w:p>
    <w:p w:rsidR="00D67606" w:rsidRPr="00D67606" w:rsidRDefault="00D67606" w:rsidP="00D67606">
      <w:pPr>
        <w:pStyle w:val="a3"/>
        <w:shd w:val="clear" w:color="auto" w:fill="FFFFFF"/>
        <w:spacing w:before="0" w:beforeAutospacing="0"/>
        <w:jc w:val="both"/>
      </w:pPr>
      <w:r w:rsidRPr="00D67606">
        <w:rPr>
          <w:sz w:val="28"/>
          <w:szCs w:val="28"/>
        </w:rPr>
        <w:t>Вместе с тем, следует иметь в виду, что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D67606" w:rsidRPr="00D67606" w:rsidRDefault="00D67606" w:rsidP="00D67606">
      <w:pPr>
        <w:pStyle w:val="a3"/>
        <w:shd w:val="clear" w:color="auto" w:fill="FFFFFF"/>
        <w:spacing w:before="0" w:beforeAutospacing="0"/>
        <w:jc w:val="both"/>
      </w:pPr>
      <w:r w:rsidRPr="00D67606">
        <w:rPr>
          <w:sz w:val="28"/>
          <w:szCs w:val="28"/>
        </w:rPr>
        <w:t>Кроме того, лицо, в установленном порядке признанное больным наркоманией, может быть с его согласия направлено на медицинскую и (или) социальную реабилитацию в соответствующее учреждение,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276AFB" w:rsidRPr="00D67606" w:rsidRDefault="00001069">
      <w:pPr>
        <w:rPr>
          <w:rFonts w:ascii="Times New Roman" w:hAnsi="Times New Roman" w:cs="Times New Roman"/>
        </w:rPr>
      </w:pPr>
      <w:r w:rsidRPr="00001069">
        <w:rPr>
          <w:rFonts w:ascii="Times New Roman" w:hAnsi="Times New Roman" w:cs="Times New Roman"/>
          <w:sz w:val="28"/>
          <w:szCs w:val="28"/>
        </w:rPr>
        <w:t>Старший помощник прокурора района                                        М.В. Сухарева</w:t>
      </w:r>
    </w:p>
    <w:sectPr w:rsidR="00276AFB" w:rsidRPr="00D6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53"/>
    <w:rsid w:val="00001069"/>
    <w:rsid w:val="00557A53"/>
    <w:rsid w:val="00C713E0"/>
    <w:rsid w:val="00D67606"/>
    <w:rsid w:val="00D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E5CB-8F2B-4EF3-863E-1623D751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Сухарева Мария Владимировна</cp:lastModifiedBy>
  <cp:revision>2</cp:revision>
  <dcterms:created xsi:type="dcterms:W3CDTF">2023-06-28T16:29:00Z</dcterms:created>
  <dcterms:modified xsi:type="dcterms:W3CDTF">2023-06-28T16:29:00Z</dcterms:modified>
</cp:coreProperties>
</file>